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DE" w:rsidRPr="00FB16AF" w:rsidRDefault="003A7157" w:rsidP="003A715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B16AF">
        <w:rPr>
          <w:sz w:val="28"/>
          <w:szCs w:val="28"/>
          <w:u w:val="single"/>
        </w:rPr>
        <w:t xml:space="preserve">MILCONNECT INSTRUCTIONS – </w:t>
      </w:r>
      <w:r w:rsidR="00FB16AF">
        <w:rPr>
          <w:sz w:val="28"/>
          <w:szCs w:val="28"/>
          <w:u w:val="single"/>
        </w:rPr>
        <w:t xml:space="preserve"> INITIATING SM</w:t>
      </w:r>
      <w:r w:rsidRPr="00FB16AF">
        <w:rPr>
          <w:sz w:val="28"/>
          <w:szCs w:val="28"/>
          <w:u w:val="single"/>
        </w:rPr>
        <w:t xml:space="preserve"> EFORM</w:t>
      </w:r>
    </w:p>
    <w:p w:rsidR="003A7157" w:rsidRDefault="003A7157" w:rsidP="003A7157">
      <w:pPr>
        <w:jc w:val="center"/>
        <w:rPr>
          <w:sz w:val="28"/>
          <w:szCs w:val="28"/>
        </w:rPr>
      </w:pPr>
    </w:p>
    <w:p w:rsidR="003A7157" w:rsidRPr="003A7157" w:rsidRDefault="00FB16AF" w:rsidP="003A7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498244</wp:posOffset>
            </wp:positionH>
            <wp:positionV relativeFrom="paragraph">
              <wp:posOffset>515043</wp:posOffset>
            </wp:positionV>
            <wp:extent cx="4848860" cy="2715260"/>
            <wp:effectExtent l="0" t="0" r="8890" b="8890"/>
            <wp:wrapThrough wrapText="bothSides">
              <wp:wrapPolygon edited="0">
                <wp:start x="0" y="0"/>
                <wp:lineTo x="0" y="21519"/>
                <wp:lineTo x="21555" y="21519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157">
        <w:rPr>
          <w:sz w:val="24"/>
          <w:szCs w:val="24"/>
        </w:rPr>
        <w:t xml:space="preserve">Step 1 – Log on to </w:t>
      </w:r>
      <w:hyperlink r:id="rId6" w:history="1">
        <w:r w:rsidR="003A7157" w:rsidRPr="002A410F">
          <w:rPr>
            <w:rStyle w:val="Hyperlink"/>
            <w:sz w:val="24"/>
            <w:szCs w:val="24"/>
          </w:rPr>
          <w:t>www.dodtap.mil</w:t>
        </w:r>
      </w:hyperlink>
      <w:r w:rsidR="003A7157">
        <w:rPr>
          <w:sz w:val="24"/>
          <w:szCs w:val="24"/>
        </w:rPr>
        <w:t xml:space="preserve">.  You will be directed to MilConnect.  </w:t>
      </w:r>
      <w:r>
        <w:rPr>
          <w:sz w:val="24"/>
          <w:szCs w:val="24"/>
        </w:rPr>
        <w:br/>
      </w:r>
      <w:r w:rsidR="003A7157">
        <w:rPr>
          <w:sz w:val="24"/>
          <w:szCs w:val="24"/>
        </w:rPr>
        <w:t xml:space="preserve">If this does not work, enter this link: </w:t>
      </w:r>
      <w:hyperlink r:id="rId7" w:history="1">
        <w:r w:rsidR="003A7157" w:rsidRPr="002A410F">
          <w:rPr>
            <w:rStyle w:val="Hyperlink"/>
            <w:sz w:val="24"/>
            <w:szCs w:val="24"/>
          </w:rPr>
          <w:t>https://milconnectpki.dmdc.osd.mil/milconnect/</w:t>
        </w:r>
      </w:hyperlink>
      <w:r w:rsidR="003A7157">
        <w:rPr>
          <w:sz w:val="24"/>
          <w:szCs w:val="24"/>
        </w:rPr>
        <w:t>.</w:t>
      </w:r>
    </w:p>
    <w:p w:rsidR="003A7157" w:rsidRDefault="003A7157" w:rsidP="003A7157">
      <w:pPr>
        <w:rPr>
          <w:sz w:val="28"/>
          <w:szCs w:val="28"/>
        </w:rPr>
      </w:pPr>
    </w:p>
    <w:p w:rsidR="003A7157" w:rsidRPr="003A7157" w:rsidRDefault="003A7157" w:rsidP="003A7157">
      <w:pPr>
        <w:rPr>
          <w:sz w:val="28"/>
          <w:szCs w:val="28"/>
        </w:rPr>
      </w:pPr>
    </w:p>
    <w:p w:rsidR="003A7157" w:rsidRPr="003A7157" w:rsidRDefault="003A7157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</w:p>
    <w:p w:rsidR="00FB16AF" w:rsidRPr="00FB16AF" w:rsidRDefault="00FB16AF" w:rsidP="00FB16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3A7157" w:rsidRPr="003A7157" w:rsidRDefault="003A7157" w:rsidP="003A7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Step 2 – Select login button (top right).  Follow instructions for MilConnect login.</w:t>
      </w:r>
    </w:p>
    <w:p w:rsidR="003A7157" w:rsidRDefault="003A7157" w:rsidP="003A7157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134620</wp:posOffset>
            </wp:positionV>
            <wp:extent cx="5005070" cy="2615565"/>
            <wp:effectExtent l="0" t="0" r="5080" b="0"/>
            <wp:wrapThrough wrapText="bothSides">
              <wp:wrapPolygon edited="0">
                <wp:start x="0" y="0"/>
                <wp:lineTo x="0" y="21395"/>
                <wp:lineTo x="21540" y="21395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" b="1468"/>
                    <a:stretch/>
                  </pic:blipFill>
                  <pic:spPr>
                    <a:xfrm>
                      <a:off x="0" y="0"/>
                      <a:ext cx="500507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157" w:rsidRDefault="003A7157" w:rsidP="003A7157">
      <w:pPr>
        <w:rPr>
          <w:sz w:val="28"/>
          <w:szCs w:val="28"/>
        </w:rPr>
      </w:pPr>
    </w:p>
    <w:p w:rsidR="003A7157" w:rsidRDefault="003A7157" w:rsidP="003A7157">
      <w:pPr>
        <w:rPr>
          <w:sz w:val="28"/>
          <w:szCs w:val="28"/>
        </w:rPr>
      </w:pPr>
    </w:p>
    <w:p w:rsidR="003A7157" w:rsidRDefault="003A7157" w:rsidP="003A7157">
      <w:pPr>
        <w:rPr>
          <w:sz w:val="28"/>
          <w:szCs w:val="28"/>
        </w:rPr>
      </w:pPr>
    </w:p>
    <w:p w:rsidR="003A7157" w:rsidRDefault="003A7157" w:rsidP="003A7157">
      <w:pPr>
        <w:rPr>
          <w:sz w:val="28"/>
          <w:szCs w:val="28"/>
        </w:rPr>
      </w:pPr>
    </w:p>
    <w:p w:rsidR="003A7157" w:rsidRDefault="003A7157" w:rsidP="003A7157">
      <w:pPr>
        <w:rPr>
          <w:sz w:val="28"/>
          <w:szCs w:val="28"/>
        </w:rPr>
      </w:pPr>
    </w:p>
    <w:p w:rsidR="003A7157" w:rsidRDefault="003A7157" w:rsidP="003A7157">
      <w:pPr>
        <w:rPr>
          <w:sz w:val="28"/>
          <w:szCs w:val="28"/>
        </w:rPr>
      </w:pPr>
    </w:p>
    <w:p w:rsidR="003A7157" w:rsidRDefault="003A7157" w:rsidP="003A7157">
      <w:pPr>
        <w:rPr>
          <w:sz w:val="28"/>
          <w:szCs w:val="28"/>
        </w:rPr>
      </w:pPr>
    </w:p>
    <w:p w:rsidR="003A7157" w:rsidRDefault="003A7157" w:rsidP="003A7157">
      <w:pPr>
        <w:rPr>
          <w:sz w:val="28"/>
          <w:szCs w:val="28"/>
        </w:rPr>
      </w:pPr>
    </w:p>
    <w:p w:rsidR="003A7157" w:rsidRPr="003A7157" w:rsidRDefault="003A7157" w:rsidP="003A7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Step 3 – Select “Correspondence/Documentation” (center tab).  Select DoDTAP – last item on list.</w:t>
      </w:r>
      <w:r w:rsidR="00FB16AF">
        <w:rPr>
          <w:sz w:val="24"/>
          <w:szCs w:val="24"/>
        </w:rPr>
        <w:br/>
      </w:r>
    </w:p>
    <w:p w:rsidR="003A7157" w:rsidRPr="003A7157" w:rsidRDefault="003A7157" w:rsidP="003A7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If initiating a new eForm, stay on the “My Dashboard” tab and scroll down to “Initialize Pre-Separation Counseling.”  Follow instructions to </w:t>
      </w:r>
      <w:r w:rsidR="00FB16AF">
        <w:rPr>
          <w:sz w:val="24"/>
          <w:szCs w:val="24"/>
        </w:rPr>
        <w:t xml:space="preserve">complete Section I, II and sign and save under Section IV.  </w:t>
      </w:r>
    </w:p>
    <w:sectPr w:rsidR="003A7157" w:rsidRPr="003A7157" w:rsidSect="00FB16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207B6"/>
    <w:multiLevelType w:val="hybridMultilevel"/>
    <w:tmpl w:val="7978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57"/>
    <w:rsid w:val="003A7157"/>
    <w:rsid w:val="004931DE"/>
    <w:rsid w:val="00877D2D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D2249-7FFE-42FE-9BEF-BEA0E6E8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ilconnectpki.dmdc.osd.mil/milconn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dtap.mi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Hechtkopf CIV Stephanie M</dc:creator>
  <cp:keywords/>
  <dc:description/>
  <cp:lastModifiedBy>Robinson CIV Sandy</cp:lastModifiedBy>
  <cp:revision>2</cp:revision>
  <cp:lastPrinted>2018-08-03T14:24:00Z</cp:lastPrinted>
  <dcterms:created xsi:type="dcterms:W3CDTF">2018-10-03T15:23:00Z</dcterms:created>
  <dcterms:modified xsi:type="dcterms:W3CDTF">2018-10-03T15:23:00Z</dcterms:modified>
</cp:coreProperties>
</file>