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04" w:rsidRPr="00164810" w:rsidRDefault="00164810" w:rsidP="008D5A6D">
      <w:pPr>
        <w:jc w:val="center"/>
        <w:rPr>
          <w:rFonts w:asciiTheme="majorHAnsi" w:hAnsiTheme="majorHAnsi"/>
          <w:b/>
          <w:sz w:val="32"/>
          <w:szCs w:val="32"/>
        </w:rPr>
      </w:pPr>
      <w:r w:rsidRPr="00164810">
        <w:rPr>
          <w:rFonts w:asciiTheme="majorHAnsi" w:hAnsiTheme="majorHAnsi"/>
          <w:b/>
          <w:sz w:val="32"/>
          <w:szCs w:val="32"/>
        </w:rPr>
        <w:t xml:space="preserve">INSTRUCTIONS FOR </w:t>
      </w:r>
      <w:r w:rsidR="004D2A63" w:rsidRPr="00164810">
        <w:rPr>
          <w:rFonts w:asciiTheme="majorHAnsi" w:hAnsiTheme="majorHAnsi"/>
          <w:b/>
          <w:sz w:val="32"/>
          <w:szCs w:val="32"/>
        </w:rPr>
        <w:t>COMPLETING</w:t>
      </w:r>
      <w:r w:rsidRPr="00164810">
        <w:rPr>
          <w:rFonts w:asciiTheme="majorHAnsi" w:hAnsiTheme="majorHAnsi"/>
          <w:b/>
          <w:sz w:val="32"/>
          <w:szCs w:val="32"/>
        </w:rPr>
        <w:t xml:space="preserve"> OPTIONAL FORM 1164</w:t>
      </w:r>
    </w:p>
    <w:p w:rsidR="00857C41" w:rsidRDefault="00164810" w:rsidP="006F5508">
      <w:pPr>
        <w:jc w:val="center"/>
        <w:rPr>
          <w:rFonts w:asciiTheme="majorHAnsi" w:hAnsiTheme="majorHAnsi"/>
          <w:b/>
          <w:sz w:val="32"/>
          <w:szCs w:val="32"/>
        </w:rPr>
      </w:pPr>
      <w:r w:rsidRPr="00164810">
        <w:rPr>
          <w:rFonts w:asciiTheme="majorHAnsi" w:hAnsiTheme="majorHAnsi"/>
          <w:b/>
          <w:sz w:val="32"/>
          <w:szCs w:val="32"/>
        </w:rPr>
        <w:t xml:space="preserve">CLAIM FOR REIMBURSEMENT FOR EXPENDITURES ON OFFICIAL </w:t>
      </w:r>
      <w:r w:rsidR="004D2A63" w:rsidRPr="00164810">
        <w:rPr>
          <w:rFonts w:asciiTheme="majorHAnsi" w:hAnsiTheme="majorHAnsi"/>
          <w:b/>
          <w:sz w:val="32"/>
          <w:szCs w:val="32"/>
        </w:rPr>
        <w:t>BUSINESS</w:t>
      </w:r>
      <w:r w:rsidRPr="00164810">
        <w:rPr>
          <w:rFonts w:asciiTheme="majorHAnsi" w:hAnsiTheme="majorHAnsi"/>
          <w:b/>
          <w:sz w:val="32"/>
          <w:szCs w:val="32"/>
        </w:rPr>
        <w:t xml:space="preserve"> </w:t>
      </w:r>
    </w:p>
    <w:p w:rsidR="008B1C43" w:rsidRDefault="00164810" w:rsidP="006F5508">
      <w:pPr>
        <w:jc w:val="center"/>
        <w:rPr>
          <w:rFonts w:asciiTheme="majorHAnsi" w:hAnsiTheme="majorHAnsi"/>
          <w:b/>
          <w:sz w:val="32"/>
          <w:szCs w:val="32"/>
        </w:rPr>
      </w:pPr>
      <w:r w:rsidRPr="00164810">
        <w:rPr>
          <w:rFonts w:asciiTheme="majorHAnsi" w:hAnsiTheme="majorHAnsi"/>
          <w:b/>
          <w:sz w:val="32"/>
          <w:szCs w:val="32"/>
        </w:rPr>
        <w:t>(MISSING MEALS STATEMENT)</w:t>
      </w:r>
    </w:p>
    <w:p w:rsidR="006F5508" w:rsidRDefault="006F5508" w:rsidP="006F5508">
      <w:pPr>
        <w:jc w:val="center"/>
        <w:rPr>
          <w:rFonts w:asciiTheme="majorHAnsi" w:hAnsiTheme="majorHAnsi"/>
          <w:b/>
          <w:sz w:val="32"/>
          <w:szCs w:val="32"/>
        </w:rPr>
      </w:pPr>
    </w:p>
    <w:p w:rsidR="00164810" w:rsidRPr="008D5A6D" w:rsidRDefault="00164810" w:rsidP="001648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D5A6D">
        <w:rPr>
          <w:b/>
          <w:sz w:val="24"/>
          <w:szCs w:val="24"/>
        </w:rPr>
        <w:t>General Guidance:</w:t>
      </w:r>
    </w:p>
    <w:p w:rsidR="00164810" w:rsidRPr="008D5A6D" w:rsidRDefault="004D2A63" w:rsidP="001648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Enlisted m</w:t>
      </w:r>
      <w:r w:rsidR="00164810" w:rsidRPr="008D5A6D">
        <w:rPr>
          <w:sz w:val="24"/>
          <w:szCs w:val="24"/>
        </w:rPr>
        <w:t>ember</w:t>
      </w:r>
      <w:r>
        <w:rPr>
          <w:sz w:val="24"/>
          <w:szCs w:val="24"/>
        </w:rPr>
        <w:t>s</w:t>
      </w:r>
      <w:r w:rsidR="00164810" w:rsidRPr="008D5A6D">
        <w:rPr>
          <w:sz w:val="24"/>
          <w:szCs w:val="24"/>
        </w:rPr>
        <w:t xml:space="preserve"> must submit an OF1164 to receive reimbursement </w:t>
      </w:r>
      <w:r w:rsidR="007209C0" w:rsidRPr="008D5A6D">
        <w:rPr>
          <w:sz w:val="24"/>
          <w:szCs w:val="24"/>
        </w:rPr>
        <w:t xml:space="preserve">for missed meals. </w:t>
      </w:r>
    </w:p>
    <w:p w:rsidR="007209C0" w:rsidRPr="008D5A6D" w:rsidRDefault="007209C0" w:rsidP="007209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D5A6D">
        <w:rPr>
          <w:b/>
          <w:sz w:val="24"/>
          <w:szCs w:val="24"/>
        </w:rPr>
        <w:t>OF1164</w:t>
      </w:r>
      <w:r w:rsidR="004D2A63">
        <w:rPr>
          <w:b/>
          <w:sz w:val="24"/>
          <w:szCs w:val="24"/>
        </w:rPr>
        <w:t xml:space="preserve"> Guidance</w:t>
      </w:r>
      <w:r w:rsidRPr="008D5A6D">
        <w:rPr>
          <w:b/>
          <w:sz w:val="24"/>
          <w:szCs w:val="24"/>
        </w:rPr>
        <w:t>:</w:t>
      </w:r>
    </w:p>
    <w:p w:rsidR="007209C0" w:rsidRPr="008D5A6D" w:rsidRDefault="004D2A63" w:rsidP="007209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B026E5">
        <w:rPr>
          <w:sz w:val="24"/>
          <w:szCs w:val="24"/>
        </w:rPr>
        <w:t>nlisted m</w:t>
      </w:r>
      <w:r w:rsidRPr="008D5A6D">
        <w:rPr>
          <w:sz w:val="24"/>
          <w:szCs w:val="24"/>
        </w:rPr>
        <w:t>ember</w:t>
      </w:r>
      <w:r w:rsidR="00B026E5">
        <w:rPr>
          <w:sz w:val="24"/>
          <w:szCs w:val="24"/>
        </w:rPr>
        <w:t>s</w:t>
      </w:r>
      <w:r w:rsidRPr="008D5A6D">
        <w:rPr>
          <w:sz w:val="24"/>
          <w:szCs w:val="24"/>
        </w:rPr>
        <w:t xml:space="preserve"> </w:t>
      </w:r>
      <w:r w:rsidR="007209C0" w:rsidRPr="008D5A6D">
        <w:rPr>
          <w:sz w:val="24"/>
          <w:szCs w:val="24"/>
        </w:rPr>
        <w:t xml:space="preserve">will prepare the OF1164 with </w:t>
      </w:r>
      <w:r>
        <w:rPr>
          <w:sz w:val="24"/>
          <w:szCs w:val="24"/>
        </w:rPr>
        <w:t>the below</w:t>
      </w:r>
      <w:r w:rsidRPr="008D5A6D">
        <w:rPr>
          <w:sz w:val="24"/>
          <w:szCs w:val="24"/>
        </w:rPr>
        <w:t xml:space="preserve"> </w:t>
      </w:r>
      <w:r w:rsidR="007209C0" w:rsidRPr="008D5A6D">
        <w:rPr>
          <w:sz w:val="24"/>
          <w:szCs w:val="24"/>
        </w:rPr>
        <w:t xml:space="preserve">information </w:t>
      </w:r>
      <w:r w:rsidR="00B026E5">
        <w:rPr>
          <w:sz w:val="24"/>
          <w:szCs w:val="24"/>
        </w:rPr>
        <w:t>with</w:t>
      </w:r>
      <w:r w:rsidR="00B026E5" w:rsidRPr="008D5A6D">
        <w:rPr>
          <w:sz w:val="24"/>
          <w:szCs w:val="24"/>
        </w:rPr>
        <w:t xml:space="preserve"> </w:t>
      </w:r>
      <w:r w:rsidR="0083182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dates that correspond with </w:t>
      </w:r>
      <w:r w:rsidR="0083182B">
        <w:rPr>
          <w:sz w:val="24"/>
          <w:szCs w:val="24"/>
        </w:rPr>
        <w:t>their drill periods (8 hour minimum)</w:t>
      </w:r>
      <w:r w:rsidR="007209C0" w:rsidRPr="008D5A6D">
        <w:rPr>
          <w:sz w:val="24"/>
          <w:szCs w:val="24"/>
        </w:rPr>
        <w:t xml:space="preserve">.  </w:t>
      </w:r>
    </w:p>
    <w:p w:rsidR="008D5A6D" w:rsidRDefault="007209C0" w:rsidP="008D5A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5A6D">
        <w:rPr>
          <w:sz w:val="24"/>
          <w:szCs w:val="24"/>
        </w:rPr>
        <w:t xml:space="preserve">Submit the original or copied form to MFR via EPAR or via email at </w:t>
      </w:r>
      <w:hyperlink r:id="rId8" w:history="1">
        <w:r w:rsidRPr="008D5A6D">
          <w:rPr>
            <w:rStyle w:val="Hyperlink"/>
            <w:sz w:val="24"/>
            <w:szCs w:val="24"/>
          </w:rPr>
          <w:t>mfr_csc@usmc.mil</w:t>
        </w:r>
      </w:hyperlink>
      <w:r w:rsidRPr="008D5A6D">
        <w:rPr>
          <w:sz w:val="24"/>
          <w:szCs w:val="24"/>
        </w:rPr>
        <w:t>. It is reco</w:t>
      </w:r>
      <w:r w:rsidR="008D5A6D" w:rsidRPr="008D5A6D">
        <w:rPr>
          <w:sz w:val="24"/>
          <w:szCs w:val="24"/>
        </w:rPr>
        <w:t>mmended that a copy be kept by the member and/or Op Sponsor as well.</w:t>
      </w:r>
    </w:p>
    <w:p w:rsidR="006F5508" w:rsidRPr="006F5508" w:rsidRDefault="006F5508" w:rsidP="006F5508">
      <w:pPr>
        <w:rPr>
          <w:sz w:val="24"/>
          <w:szCs w:val="24"/>
        </w:rPr>
      </w:pPr>
    </w:p>
    <w:p w:rsidR="008D5A6D" w:rsidRPr="008D5A6D" w:rsidRDefault="008D5A6D" w:rsidP="008D5A6D">
      <w:pPr>
        <w:spacing w:after="0"/>
        <w:rPr>
          <w:sz w:val="24"/>
          <w:szCs w:val="24"/>
        </w:rPr>
      </w:pPr>
      <w:r w:rsidRPr="008D5A6D">
        <w:rPr>
          <w:sz w:val="24"/>
          <w:szCs w:val="24"/>
        </w:rPr>
        <w:t xml:space="preserve">        </w:t>
      </w:r>
      <w:r w:rsidRPr="008D5A6D">
        <w:rPr>
          <w:b/>
          <w:sz w:val="24"/>
          <w:szCs w:val="24"/>
        </w:rPr>
        <w:t>Block 1</w:t>
      </w:r>
      <w:r w:rsidRPr="008D5A6D">
        <w:rPr>
          <w:sz w:val="24"/>
          <w:szCs w:val="24"/>
        </w:rPr>
        <w:t>- IMA Detachment</w:t>
      </w:r>
    </w:p>
    <w:p w:rsidR="008D5A6D" w:rsidRPr="008D5A6D" w:rsidRDefault="008D5A6D" w:rsidP="008D5A6D">
      <w:pPr>
        <w:spacing w:after="0"/>
        <w:rPr>
          <w:sz w:val="24"/>
          <w:szCs w:val="24"/>
        </w:rPr>
      </w:pPr>
      <w:r w:rsidRPr="008D5A6D">
        <w:rPr>
          <w:sz w:val="24"/>
          <w:szCs w:val="24"/>
        </w:rPr>
        <w:t xml:space="preserve">        </w:t>
      </w:r>
      <w:r w:rsidRPr="008D5A6D">
        <w:rPr>
          <w:b/>
          <w:sz w:val="24"/>
          <w:szCs w:val="24"/>
        </w:rPr>
        <w:t>Block 4a</w:t>
      </w:r>
      <w:r w:rsidRPr="008D5A6D">
        <w:rPr>
          <w:sz w:val="24"/>
          <w:szCs w:val="24"/>
        </w:rPr>
        <w:t>-</w:t>
      </w:r>
      <w:r w:rsidRPr="008D5A6D">
        <w:rPr>
          <w:b/>
          <w:sz w:val="24"/>
          <w:szCs w:val="24"/>
        </w:rPr>
        <w:t xml:space="preserve"> </w:t>
      </w:r>
      <w:r w:rsidRPr="008D5A6D">
        <w:rPr>
          <w:sz w:val="24"/>
          <w:szCs w:val="24"/>
        </w:rPr>
        <w:t xml:space="preserve">Full Name  </w:t>
      </w:r>
    </w:p>
    <w:p w:rsidR="00164810" w:rsidRDefault="008D5A6D" w:rsidP="008D5A6D">
      <w:pPr>
        <w:spacing w:after="0"/>
        <w:rPr>
          <w:sz w:val="24"/>
          <w:szCs w:val="24"/>
        </w:rPr>
      </w:pPr>
      <w:r w:rsidRPr="008D5A6D">
        <w:rPr>
          <w:b/>
          <w:sz w:val="40"/>
          <w:szCs w:val="40"/>
        </w:rPr>
        <w:t xml:space="preserve">     </w:t>
      </w:r>
      <w:r w:rsidRPr="008D5A6D">
        <w:rPr>
          <w:b/>
          <w:sz w:val="24"/>
          <w:szCs w:val="24"/>
        </w:rPr>
        <w:t>Block</w:t>
      </w:r>
      <w:r>
        <w:rPr>
          <w:b/>
          <w:sz w:val="24"/>
          <w:szCs w:val="24"/>
        </w:rPr>
        <w:t xml:space="preserve"> 4b</w:t>
      </w:r>
      <w:r w:rsidRPr="008D5A6D">
        <w:rPr>
          <w:sz w:val="24"/>
          <w:szCs w:val="24"/>
        </w:rPr>
        <w:t>- EDIPI</w:t>
      </w:r>
    </w:p>
    <w:p w:rsidR="008D5A6D" w:rsidRDefault="008D5A6D" w:rsidP="008D5A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Block 4c</w:t>
      </w:r>
      <w:r w:rsidRPr="008D5A6D">
        <w:rPr>
          <w:sz w:val="24"/>
          <w:szCs w:val="24"/>
        </w:rPr>
        <w:t>- HTC Mailing Address</w:t>
      </w:r>
    </w:p>
    <w:p w:rsidR="008D5A6D" w:rsidRDefault="008D5A6D" w:rsidP="008D5A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D5A6D">
        <w:rPr>
          <w:b/>
          <w:sz w:val="24"/>
          <w:szCs w:val="24"/>
        </w:rPr>
        <w:t>Block 4d</w:t>
      </w:r>
      <w:r>
        <w:rPr>
          <w:sz w:val="24"/>
          <w:szCs w:val="24"/>
        </w:rPr>
        <w:t>- Op Sponsor office telephone number to include are code</w:t>
      </w:r>
    </w:p>
    <w:p w:rsidR="008D5A6D" w:rsidRDefault="008D5A6D" w:rsidP="008D5A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26359" w:rsidRPr="00F26359">
        <w:rPr>
          <w:b/>
          <w:sz w:val="24"/>
          <w:szCs w:val="24"/>
        </w:rPr>
        <w:t>Block 6a</w:t>
      </w:r>
      <w:r w:rsidR="00F26359">
        <w:rPr>
          <w:sz w:val="24"/>
          <w:szCs w:val="24"/>
        </w:rPr>
        <w:t>- Dates of drill when meals were not provided</w:t>
      </w:r>
    </w:p>
    <w:p w:rsidR="00F26359" w:rsidRDefault="00F26359" w:rsidP="008D5A6D">
      <w:pPr>
        <w:spacing w:after="0"/>
        <w:rPr>
          <w:sz w:val="24"/>
          <w:szCs w:val="24"/>
        </w:rPr>
      </w:pPr>
      <w:r w:rsidRPr="00F26359">
        <w:rPr>
          <w:b/>
          <w:sz w:val="24"/>
          <w:szCs w:val="24"/>
        </w:rPr>
        <w:t xml:space="preserve">         Block 6b</w:t>
      </w:r>
      <w:r>
        <w:rPr>
          <w:sz w:val="24"/>
          <w:szCs w:val="24"/>
        </w:rPr>
        <w:t>- Enter Code C –Other expenses (itemized)</w:t>
      </w:r>
    </w:p>
    <w:p w:rsidR="00F26359" w:rsidRDefault="00F26359" w:rsidP="008D5A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26359">
        <w:rPr>
          <w:b/>
          <w:sz w:val="24"/>
          <w:szCs w:val="24"/>
        </w:rPr>
        <w:t>Block 6c</w:t>
      </w:r>
      <w:r>
        <w:rPr>
          <w:sz w:val="24"/>
          <w:szCs w:val="24"/>
        </w:rPr>
        <w:t xml:space="preserve">- List meals that were not provided (BRK, LUN, </w:t>
      </w:r>
      <w:proofErr w:type="gramStart"/>
      <w:r>
        <w:rPr>
          <w:sz w:val="24"/>
          <w:szCs w:val="24"/>
        </w:rPr>
        <w:t>DIN</w:t>
      </w:r>
      <w:proofErr w:type="gramEnd"/>
      <w:r>
        <w:rPr>
          <w:sz w:val="24"/>
          <w:szCs w:val="24"/>
        </w:rPr>
        <w:t>)</w:t>
      </w:r>
    </w:p>
    <w:p w:rsidR="00F26359" w:rsidRDefault="00F26359" w:rsidP="008D5A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Block 8</w:t>
      </w:r>
      <w:r>
        <w:rPr>
          <w:sz w:val="24"/>
          <w:szCs w:val="24"/>
        </w:rPr>
        <w:t>-</w:t>
      </w:r>
      <w:r w:rsidR="008B1C43">
        <w:rPr>
          <w:sz w:val="24"/>
          <w:szCs w:val="24"/>
        </w:rPr>
        <w:t xml:space="preserve"> Op Sponsor’s signature and date</w:t>
      </w:r>
      <w:r w:rsidR="00C93956">
        <w:rPr>
          <w:rStyle w:val="FootnoteReference"/>
          <w:sz w:val="24"/>
          <w:szCs w:val="24"/>
        </w:rPr>
        <w:footnoteReference w:id="1"/>
      </w:r>
      <w:r w:rsidR="008B1C43">
        <w:rPr>
          <w:sz w:val="24"/>
          <w:szCs w:val="24"/>
        </w:rPr>
        <w:t xml:space="preserve"> </w:t>
      </w:r>
    </w:p>
    <w:p w:rsidR="00C93956" w:rsidRDefault="008B1C43" w:rsidP="008D5A6D">
      <w:pPr>
        <w:spacing w:after="0"/>
        <w:rPr>
          <w:sz w:val="24"/>
          <w:szCs w:val="24"/>
        </w:rPr>
        <w:sectPr w:rsidR="00C93956" w:rsidSect="0016481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         </w:t>
      </w:r>
      <w:r w:rsidRPr="008B1C43">
        <w:rPr>
          <w:b/>
          <w:sz w:val="24"/>
          <w:szCs w:val="24"/>
        </w:rPr>
        <w:t>Block10</w:t>
      </w:r>
      <w:r>
        <w:rPr>
          <w:sz w:val="24"/>
          <w:szCs w:val="24"/>
        </w:rPr>
        <w:t>- Member’s signature</w:t>
      </w:r>
      <w:r w:rsidR="00C93956">
        <w:rPr>
          <w:sz w:val="24"/>
          <w:szCs w:val="24"/>
        </w:rPr>
        <w:t xml:space="preserve"> and date</w:t>
      </w:r>
      <w:r w:rsidR="0083182B" w:rsidRPr="00857C41">
        <w:rPr>
          <w:sz w:val="24"/>
          <w:szCs w:val="24"/>
          <w:vertAlign w:val="superscript"/>
        </w:rPr>
        <w:t>1</w:t>
      </w:r>
    </w:p>
    <w:p w:rsidR="00C93956" w:rsidRDefault="00C93956" w:rsidP="008D5A6D">
      <w:pPr>
        <w:spacing w:after="0"/>
        <w:rPr>
          <w:sz w:val="24"/>
          <w:szCs w:val="24"/>
        </w:rPr>
        <w:sectPr w:rsidR="00C93956" w:rsidSect="00C93956">
          <w:footnotePr>
            <w:numRestart w:val="eachPage"/>
          </w:footnotePr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5508" w:rsidRDefault="006F5508" w:rsidP="008D5A6D">
      <w:pPr>
        <w:spacing w:after="0"/>
        <w:rPr>
          <w:sz w:val="24"/>
          <w:szCs w:val="24"/>
        </w:rPr>
      </w:pPr>
    </w:p>
    <w:p w:rsidR="006F5508" w:rsidRDefault="006F5508" w:rsidP="006F550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Processing Claims:</w:t>
      </w:r>
    </w:p>
    <w:p w:rsidR="006F5508" w:rsidRDefault="006F5508" w:rsidP="006F550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Claims will be returned if all signature blocks are not completed appropriately. Once received by MFR customer service the claim will be forwarded to the Orders Process</w:t>
      </w:r>
      <w:r w:rsidR="00A97FB4">
        <w:rPr>
          <w:sz w:val="24"/>
          <w:szCs w:val="24"/>
        </w:rPr>
        <w:t>ing</w:t>
      </w:r>
      <w:r>
        <w:rPr>
          <w:sz w:val="24"/>
          <w:szCs w:val="24"/>
        </w:rPr>
        <w:t xml:space="preserve"> Section for processing and </w:t>
      </w:r>
      <w:bookmarkStart w:id="0" w:name="_GoBack"/>
      <w:bookmarkEnd w:id="0"/>
      <w:r w:rsidR="00A97FB4">
        <w:rPr>
          <w:sz w:val="24"/>
          <w:szCs w:val="24"/>
        </w:rPr>
        <w:t xml:space="preserve">the missed meals will be reported via unit diary. </w:t>
      </w:r>
    </w:p>
    <w:p w:rsidR="006F5508" w:rsidRDefault="006F5508" w:rsidP="006F5508">
      <w:pPr>
        <w:spacing w:after="0"/>
        <w:ind w:left="720"/>
        <w:rPr>
          <w:sz w:val="24"/>
          <w:szCs w:val="24"/>
        </w:rPr>
      </w:pPr>
    </w:p>
    <w:p w:rsidR="00C93956" w:rsidRDefault="00C93956" w:rsidP="006F5508">
      <w:pPr>
        <w:spacing w:after="0"/>
        <w:ind w:left="720"/>
        <w:rPr>
          <w:i/>
          <w:sz w:val="24"/>
          <w:szCs w:val="24"/>
        </w:rPr>
      </w:pPr>
    </w:p>
    <w:p w:rsidR="00C93956" w:rsidRDefault="00C93956" w:rsidP="006F5508">
      <w:pPr>
        <w:spacing w:after="0"/>
        <w:ind w:left="720"/>
        <w:rPr>
          <w:i/>
          <w:sz w:val="24"/>
          <w:szCs w:val="24"/>
        </w:rPr>
      </w:pPr>
    </w:p>
    <w:p w:rsidR="006F5508" w:rsidRPr="00C93956" w:rsidRDefault="006F5508" w:rsidP="008D5A6D">
      <w:pPr>
        <w:spacing w:after="0"/>
        <w:rPr>
          <w:sz w:val="20"/>
          <w:szCs w:val="20"/>
        </w:rPr>
      </w:pPr>
    </w:p>
    <w:p w:rsidR="006F5508" w:rsidRPr="008B1C43" w:rsidRDefault="006F5508" w:rsidP="008D5A6D">
      <w:pPr>
        <w:spacing w:after="0"/>
        <w:rPr>
          <w:sz w:val="24"/>
          <w:szCs w:val="24"/>
        </w:rPr>
      </w:pPr>
    </w:p>
    <w:p w:rsidR="008B1C43" w:rsidRDefault="008B1C43" w:rsidP="008D5A6D">
      <w:pPr>
        <w:spacing w:after="0"/>
        <w:rPr>
          <w:sz w:val="24"/>
          <w:szCs w:val="24"/>
        </w:rPr>
      </w:pPr>
    </w:p>
    <w:p w:rsidR="008B1C43" w:rsidRDefault="008B1C43" w:rsidP="008D5A6D">
      <w:pPr>
        <w:spacing w:after="0"/>
        <w:rPr>
          <w:sz w:val="24"/>
          <w:szCs w:val="24"/>
        </w:rPr>
      </w:pPr>
    </w:p>
    <w:p w:rsidR="008B1C43" w:rsidRDefault="008B1C43" w:rsidP="008D5A6D">
      <w:pPr>
        <w:spacing w:after="0"/>
        <w:rPr>
          <w:sz w:val="24"/>
          <w:szCs w:val="24"/>
        </w:rPr>
      </w:pPr>
    </w:p>
    <w:p w:rsidR="008B1C43" w:rsidRDefault="008B1C43" w:rsidP="008D5A6D">
      <w:pPr>
        <w:spacing w:after="0"/>
        <w:rPr>
          <w:sz w:val="24"/>
          <w:szCs w:val="24"/>
        </w:rPr>
      </w:pPr>
    </w:p>
    <w:p w:rsidR="008B1C43" w:rsidRPr="008D5A6D" w:rsidRDefault="008B1C43" w:rsidP="008D5A6D">
      <w:pPr>
        <w:spacing w:after="0"/>
        <w:rPr>
          <w:sz w:val="24"/>
          <w:szCs w:val="24"/>
        </w:rPr>
      </w:pPr>
    </w:p>
    <w:sectPr w:rsidR="008B1C43" w:rsidRPr="008D5A6D" w:rsidSect="00C939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5B" w:rsidRDefault="00A0195B" w:rsidP="00C93956">
      <w:pPr>
        <w:spacing w:after="0" w:line="240" w:lineRule="auto"/>
      </w:pPr>
      <w:r>
        <w:separator/>
      </w:r>
    </w:p>
  </w:endnote>
  <w:endnote w:type="continuationSeparator" w:id="0">
    <w:p w:rsidR="00A0195B" w:rsidRDefault="00A0195B" w:rsidP="00C9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5B" w:rsidRDefault="00A0195B" w:rsidP="00C93956">
      <w:pPr>
        <w:spacing w:after="0" w:line="240" w:lineRule="auto"/>
      </w:pPr>
      <w:r>
        <w:separator/>
      </w:r>
    </w:p>
  </w:footnote>
  <w:footnote w:type="continuationSeparator" w:id="0">
    <w:p w:rsidR="00A0195B" w:rsidRDefault="00A0195B" w:rsidP="00C93956">
      <w:pPr>
        <w:spacing w:after="0" w:line="240" w:lineRule="auto"/>
      </w:pPr>
      <w:r>
        <w:continuationSeparator/>
      </w:r>
    </w:p>
  </w:footnote>
  <w:footnote w:id="1">
    <w:p w:rsidR="006F5508" w:rsidRPr="00C93956" w:rsidRDefault="00C93956" w:rsidP="00C93956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C93956">
        <w:rPr>
          <w:i/>
        </w:rPr>
        <w:t xml:space="preserve">Electronic signature preferred but if not </w:t>
      </w:r>
      <w:r w:rsidR="0083182B">
        <w:rPr>
          <w:i/>
        </w:rPr>
        <w:t>available</w:t>
      </w:r>
      <w:r w:rsidR="0083182B" w:rsidRPr="00C93956">
        <w:rPr>
          <w:i/>
        </w:rPr>
        <w:t xml:space="preserve"> </w:t>
      </w:r>
      <w:r w:rsidRPr="00C93956">
        <w:rPr>
          <w:i/>
        </w:rPr>
        <w:t>a legible hand signature is fine</w:t>
      </w:r>
    </w:p>
    <w:p w:rsidR="00C93956" w:rsidRDefault="00C9395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667A"/>
    <w:multiLevelType w:val="hybridMultilevel"/>
    <w:tmpl w:val="95EE3668"/>
    <w:lvl w:ilvl="0" w:tplc="4EA45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650199"/>
    <w:multiLevelType w:val="hybridMultilevel"/>
    <w:tmpl w:val="B3D20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10"/>
    <w:rsid w:val="00164810"/>
    <w:rsid w:val="002D6EC5"/>
    <w:rsid w:val="004D2A63"/>
    <w:rsid w:val="006F5508"/>
    <w:rsid w:val="007209C0"/>
    <w:rsid w:val="0083182B"/>
    <w:rsid w:val="00857C41"/>
    <w:rsid w:val="008B1C43"/>
    <w:rsid w:val="008D5A6D"/>
    <w:rsid w:val="00A0195B"/>
    <w:rsid w:val="00A97FB4"/>
    <w:rsid w:val="00B026E5"/>
    <w:rsid w:val="00B17F5A"/>
    <w:rsid w:val="00B23BDD"/>
    <w:rsid w:val="00BD4DFE"/>
    <w:rsid w:val="00BF17C4"/>
    <w:rsid w:val="00C93956"/>
    <w:rsid w:val="00F2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EC0FE-1190-48AF-8CD4-DBA543F0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8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4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648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48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648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9C0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39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39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39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9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9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95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r_csc@usmc.m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B49FB-A125-4BAF-A37C-74AB7B06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 SSgt Desmond R</dc:creator>
  <cp:keywords/>
  <dc:description/>
  <cp:lastModifiedBy>Pope SSgt Desmond R</cp:lastModifiedBy>
  <cp:revision>3</cp:revision>
  <dcterms:created xsi:type="dcterms:W3CDTF">2017-03-23T19:31:00Z</dcterms:created>
  <dcterms:modified xsi:type="dcterms:W3CDTF">2017-03-23T20:07:00Z</dcterms:modified>
</cp:coreProperties>
</file>